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4E" w:rsidRPr="006366ED" w:rsidRDefault="00362E4E" w:rsidP="000A3EE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366ED">
        <w:rPr>
          <w:sz w:val="28"/>
          <w:szCs w:val="28"/>
        </w:rPr>
        <w:t>Самоанализ занятия кружка по внеурочной деятельности «Дружим с математикой»</w:t>
      </w:r>
    </w:p>
    <w:p w:rsidR="000A3EE9" w:rsidRPr="006366ED" w:rsidRDefault="00362E4E" w:rsidP="00362E4E">
      <w:pPr>
        <w:pStyle w:val="a3"/>
        <w:tabs>
          <w:tab w:val="right" w:pos="10347"/>
        </w:tabs>
        <w:spacing w:before="240" w:beforeAutospacing="0" w:after="0" w:afterAutospacing="0"/>
        <w:jc w:val="both"/>
        <w:rPr>
          <w:b/>
          <w:sz w:val="28"/>
          <w:szCs w:val="28"/>
        </w:rPr>
      </w:pPr>
      <w:r w:rsidRPr="006366ED">
        <w:rPr>
          <w:b/>
          <w:sz w:val="28"/>
          <w:szCs w:val="28"/>
        </w:rPr>
        <w:t xml:space="preserve">Класс: </w:t>
      </w:r>
      <w:r w:rsidRPr="006366ED">
        <w:rPr>
          <w:sz w:val="28"/>
          <w:szCs w:val="28"/>
        </w:rPr>
        <w:t>3»В»</w:t>
      </w:r>
      <w:r w:rsidR="000A3EE9" w:rsidRPr="006366ED">
        <w:rPr>
          <w:sz w:val="28"/>
          <w:szCs w:val="28"/>
        </w:rPr>
        <w:t xml:space="preserve">, учитель </w:t>
      </w:r>
      <w:proofErr w:type="spellStart"/>
      <w:r w:rsidR="000A3EE9" w:rsidRPr="006366ED">
        <w:rPr>
          <w:sz w:val="28"/>
          <w:szCs w:val="28"/>
        </w:rPr>
        <w:t>Шишигина</w:t>
      </w:r>
      <w:proofErr w:type="spellEnd"/>
      <w:r w:rsidR="000A3EE9" w:rsidRPr="006366ED">
        <w:rPr>
          <w:sz w:val="28"/>
          <w:szCs w:val="28"/>
        </w:rPr>
        <w:t xml:space="preserve"> Любовь Ивановна</w:t>
      </w:r>
    </w:p>
    <w:p w:rsidR="00362E4E" w:rsidRPr="006366ED" w:rsidRDefault="00362E4E" w:rsidP="00362E4E">
      <w:pPr>
        <w:pStyle w:val="a3"/>
        <w:tabs>
          <w:tab w:val="right" w:pos="10347"/>
        </w:tabs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6366ED">
        <w:rPr>
          <w:b/>
          <w:sz w:val="28"/>
          <w:szCs w:val="28"/>
        </w:rPr>
        <w:t>Дата</w:t>
      </w:r>
      <w:r w:rsidRPr="006366ED">
        <w:rPr>
          <w:sz w:val="28"/>
          <w:szCs w:val="28"/>
        </w:rPr>
        <w:t xml:space="preserve"> </w:t>
      </w:r>
      <w:r w:rsidRPr="006366ED">
        <w:rPr>
          <w:b/>
          <w:sz w:val="28"/>
          <w:szCs w:val="28"/>
        </w:rPr>
        <w:t>проведения:</w:t>
      </w:r>
      <w:r w:rsidRPr="006366ED">
        <w:rPr>
          <w:sz w:val="28"/>
          <w:szCs w:val="28"/>
        </w:rPr>
        <w:t xml:space="preserve"> 21.11.2012г.</w:t>
      </w:r>
    </w:p>
    <w:p w:rsidR="00362E4E" w:rsidRPr="006366ED" w:rsidRDefault="00362E4E" w:rsidP="00362E4E">
      <w:pPr>
        <w:pStyle w:val="a3"/>
        <w:tabs>
          <w:tab w:val="right" w:pos="10347"/>
        </w:tabs>
        <w:spacing w:before="0" w:beforeAutospacing="0" w:after="0" w:afterAutospacing="0"/>
        <w:jc w:val="both"/>
        <w:rPr>
          <w:sz w:val="28"/>
          <w:szCs w:val="28"/>
        </w:rPr>
      </w:pPr>
      <w:r w:rsidRPr="006366ED">
        <w:rPr>
          <w:b/>
          <w:sz w:val="28"/>
          <w:szCs w:val="28"/>
        </w:rPr>
        <w:t>Место</w:t>
      </w:r>
      <w:r w:rsidRPr="006366ED">
        <w:rPr>
          <w:sz w:val="28"/>
          <w:szCs w:val="28"/>
        </w:rPr>
        <w:t xml:space="preserve"> </w:t>
      </w:r>
      <w:r w:rsidRPr="006366ED">
        <w:rPr>
          <w:b/>
          <w:sz w:val="28"/>
          <w:szCs w:val="28"/>
        </w:rPr>
        <w:t>проведения</w:t>
      </w:r>
      <w:r w:rsidRPr="006366ED">
        <w:rPr>
          <w:sz w:val="28"/>
          <w:szCs w:val="28"/>
        </w:rPr>
        <w:t>: МАОУ «</w:t>
      </w:r>
      <w:proofErr w:type="spellStart"/>
      <w:r w:rsidRPr="006366ED">
        <w:rPr>
          <w:sz w:val="28"/>
          <w:szCs w:val="28"/>
        </w:rPr>
        <w:t>Ныробская</w:t>
      </w:r>
      <w:proofErr w:type="spellEnd"/>
      <w:r w:rsidRPr="006366ED">
        <w:rPr>
          <w:sz w:val="28"/>
          <w:szCs w:val="28"/>
        </w:rPr>
        <w:t xml:space="preserve"> средняя школа».</w:t>
      </w:r>
    </w:p>
    <w:p w:rsidR="00362E4E" w:rsidRPr="006366ED" w:rsidRDefault="00362E4E" w:rsidP="00362E4E">
      <w:pPr>
        <w:pStyle w:val="a3"/>
        <w:tabs>
          <w:tab w:val="right" w:pos="10347"/>
        </w:tabs>
        <w:spacing w:before="240" w:beforeAutospacing="0" w:after="0" w:afterAutospacing="0"/>
        <w:jc w:val="both"/>
        <w:rPr>
          <w:sz w:val="28"/>
          <w:szCs w:val="28"/>
        </w:rPr>
      </w:pPr>
      <w:r w:rsidRPr="006366ED">
        <w:rPr>
          <w:b/>
          <w:sz w:val="28"/>
          <w:szCs w:val="28"/>
        </w:rPr>
        <w:t>Тема занятия:</w:t>
      </w:r>
      <w:r w:rsidRPr="006366ED">
        <w:rPr>
          <w:sz w:val="28"/>
          <w:szCs w:val="28"/>
        </w:rPr>
        <w:t xml:space="preserve"> Развитие быстроты реакции и мышления.</w:t>
      </w:r>
    </w:p>
    <w:p w:rsidR="00362E4E" w:rsidRPr="006366ED" w:rsidRDefault="00362E4E" w:rsidP="00362E4E">
      <w:pPr>
        <w:pStyle w:val="a3"/>
        <w:tabs>
          <w:tab w:val="right" w:pos="10347"/>
        </w:tabs>
        <w:spacing w:before="240" w:beforeAutospacing="0" w:after="0" w:afterAutospacing="0"/>
        <w:jc w:val="both"/>
        <w:rPr>
          <w:sz w:val="28"/>
          <w:szCs w:val="28"/>
        </w:rPr>
      </w:pPr>
      <w:r w:rsidRPr="006366ED">
        <w:rPr>
          <w:b/>
          <w:sz w:val="28"/>
          <w:szCs w:val="28"/>
        </w:rPr>
        <w:t>Форма</w:t>
      </w:r>
      <w:r w:rsidRPr="006366ED">
        <w:rPr>
          <w:sz w:val="28"/>
          <w:szCs w:val="28"/>
        </w:rPr>
        <w:t xml:space="preserve"> </w:t>
      </w:r>
      <w:r w:rsidRPr="006366ED">
        <w:rPr>
          <w:b/>
          <w:sz w:val="28"/>
          <w:szCs w:val="28"/>
        </w:rPr>
        <w:t>работы:</w:t>
      </w:r>
      <w:r w:rsidRPr="006366ED">
        <w:rPr>
          <w:sz w:val="28"/>
          <w:szCs w:val="28"/>
        </w:rPr>
        <w:t xml:space="preserve"> групповая, индивидуальная, работа в паре.</w:t>
      </w:r>
    </w:p>
    <w:p w:rsidR="00EB27D4" w:rsidRPr="006366ED" w:rsidRDefault="00362E4E" w:rsidP="00EB27D4">
      <w:pPr>
        <w:pStyle w:val="a3"/>
        <w:tabs>
          <w:tab w:val="right" w:pos="10347"/>
        </w:tabs>
        <w:spacing w:before="240" w:beforeAutospacing="0" w:after="0" w:afterAutospacing="0"/>
        <w:jc w:val="both"/>
        <w:rPr>
          <w:b/>
          <w:sz w:val="28"/>
          <w:szCs w:val="28"/>
        </w:rPr>
      </w:pPr>
      <w:r w:rsidRPr="006366ED">
        <w:rPr>
          <w:b/>
          <w:sz w:val="28"/>
          <w:szCs w:val="28"/>
        </w:rPr>
        <w:t>Воспитательная</w:t>
      </w:r>
      <w:r w:rsidRPr="006366ED">
        <w:rPr>
          <w:sz w:val="28"/>
          <w:szCs w:val="28"/>
        </w:rPr>
        <w:t xml:space="preserve"> </w:t>
      </w:r>
      <w:r w:rsidRPr="006366ED">
        <w:rPr>
          <w:b/>
          <w:sz w:val="28"/>
          <w:szCs w:val="28"/>
        </w:rPr>
        <w:t>ценность</w:t>
      </w:r>
      <w:r w:rsidRPr="006366ED">
        <w:rPr>
          <w:sz w:val="28"/>
          <w:szCs w:val="28"/>
        </w:rPr>
        <w:t xml:space="preserve"> </w:t>
      </w:r>
      <w:r w:rsidRPr="006366ED">
        <w:rPr>
          <w:b/>
          <w:sz w:val="28"/>
          <w:szCs w:val="28"/>
        </w:rPr>
        <w:t>мероприятия:</w:t>
      </w:r>
    </w:p>
    <w:p w:rsidR="00EB27D4" w:rsidRPr="006366ED" w:rsidRDefault="00362E4E" w:rsidP="00EB27D4">
      <w:pPr>
        <w:pStyle w:val="a3"/>
        <w:tabs>
          <w:tab w:val="right" w:pos="10347"/>
        </w:tabs>
        <w:spacing w:before="240" w:beforeAutospacing="0" w:after="0" w:afterAutospacing="0"/>
        <w:jc w:val="both"/>
        <w:rPr>
          <w:sz w:val="28"/>
          <w:szCs w:val="28"/>
        </w:rPr>
      </w:pPr>
      <w:r w:rsidRPr="006366ED">
        <w:rPr>
          <w:b/>
          <w:sz w:val="28"/>
          <w:szCs w:val="28"/>
        </w:rPr>
        <w:t>Краткая</w:t>
      </w:r>
      <w:r w:rsidRPr="006366ED">
        <w:rPr>
          <w:sz w:val="28"/>
          <w:szCs w:val="28"/>
        </w:rPr>
        <w:t xml:space="preserve"> </w:t>
      </w:r>
      <w:r w:rsidRPr="006366ED">
        <w:rPr>
          <w:b/>
          <w:sz w:val="28"/>
          <w:szCs w:val="28"/>
        </w:rPr>
        <w:t>характеристика</w:t>
      </w:r>
      <w:r w:rsidRPr="006366ED">
        <w:rPr>
          <w:sz w:val="28"/>
          <w:szCs w:val="28"/>
        </w:rPr>
        <w:t xml:space="preserve"> </w:t>
      </w:r>
      <w:r w:rsidRPr="006366ED">
        <w:rPr>
          <w:b/>
          <w:sz w:val="28"/>
          <w:szCs w:val="28"/>
        </w:rPr>
        <w:t>мероприятия:</w:t>
      </w:r>
      <w:r w:rsidR="00EB27D4" w:rsidRPr="006366ED">
        <w:rPr>
          <w:sz w:val="28"/>
          <w:szCs w:val="28"/>
        </w:rPr>
        <w:t xml:space="preserve"> Внеклассное занятие кружка разработано для учащихся 3 класса. Основными целями данного мероприятия являются:</w:t>
      </w:r>
    </w:p>
    <w:p w:rsidR="00EB27D4" w:rsidRPr="006366ED" w:rsidRDefault="00EB27D4" w:rsidP="00EB27D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6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6ED">
        <w:rPr>
          <w:rFonts w:ascii="Times New Roman" w:eastAsia="Times New Roman" w:hAnsi="Times New Roman"/>
          <w:sz w:val="28"/>
          <w:szCs w:val="28"/>
          <w:lang w:eastAsia="ru-RU"/>
        </w:rPr>
        <w:t>развитие познавательных мотивов (формирование стремления к новым знаниям и сведениям, желания освоить новые умения, совершенствовать то, что уже имеется);</w:t>
      </w:r>
      <w:r w:rsidR="006366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66ED">
        <w:rPr>
          <w:rFonts w:ascii="Times New Roman" w:eastAsia="Times New Roman" w:hAnsi="Times New Roman"/>
          <w:sz w:val="28"/>
          <w:szCs w:val="28"/>
          <w:lang w:eastAsia="ru-RU"/>
        </w:rPr>
        <w:t>развитие внимания, самоконтроля, основных мыслительных навыков (умение рассуждать, анализировать, планировать);</w:t>
      </w:r>
      <w:r w:rsidR="006366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66ED">
        <w:rPr>
          <w:rFonts w:ascii="Times New Roman" w:eastAsia="Times New Roman" w:hAnsi="Times New Roman"/>
          <w:sz w:val="28"/>
          <w:szCs w:val="28"/>
          <w:lang w:eastAsia="ru-RU"/>
        </w:rPr>
        <w:t>развитие речи, воображения;</w:t>
      </w:r>
      <w:r w:rsidR="006366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66ED">
        <w:rPr>
          <w:rFonts w:ascii="Times New Roman" w:eastAsia="Times New Roman" w:hAnsi="Times New Roman"/>
          <w:sz w:val="28"/>
          <w:szCs w:val="28"/>
          <w:lang w:eastAsia="ru-RU"/>
        </w:rPr>
        <w:t>формирование адекватной самооценки, объективного отношения ребенка к себе и своим качествам;</w:t>
      </w:r>
      <w:r w:rsidR="006366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66ED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умения работать в паре. </w:t>
      </w:r>
    </w:p>
    <w:p w:rsidR="00EB27D4" w:rsidRPr="006366ED" w:rsidRDefault="00EB27D4" w:rsidP="00EB2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ED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К мероприятию подготовлена слайдовая презентация, которая обеспечивает эффект наглядности, т.к. в работу включаются не только слуховые, но и зрительные анализаторы.</w:t>
      </w:r>
    </w:p>
    <w:p w:rsidR="00EB27D4" w:rsidRPr="006366ED" w:rsidRDefault="00EB27D4" w:rsidP="00EB2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ED">
        <w:rPr>
          <w:rFonts w:ascii="Times New Roman" w:eastAsia="Times New Roman" w:hAnsi="Times New Roman" w:cs="Times New Roman"/>
          <w:sz w:val="28"/>
          <w:szCs w:val="28"/>
          <w:lang w:eastAsia="ru-RU"/>
        </w:rPr>
        <w:t>  Продуманы формы работы с учащимися: парная и фронтальная, поэтому во время поиска решения задач все  учащиеся  - это не пассивные наблюдатели, а активные участники решения логических задач и задач на смекалку и сообразительность. Учащиеся должны не только назвать правильный ответ задачи, но и обосновать его, что способствует развитию логического мышления учащихся и их речи.</w:t>
      </w:r>
    </w:p>
    <w:p w:rsidR="000A3EE9" w:rsidRPr="006366ED" w:rsidRDefault="001A28C1" w:rsidP="00EB2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носит не оценочный, а обучающий и развивающий характер. Основное внимание обращено на развитие таких качеств, как внимание, восприятие, воображение, различные виды памяти и мышление.</w:t>
      </w:r>
    </w:p>
    <w:p w:rsidR="00362E4E" w:rsidRPr="006366ED" w:rsidRDefault="00EB27D4" w:rsidP="000A3EE9">
      <w:pPr>
        <w:spacing w:after="0" w:line="240" w:lineRule="auto"/>
        <w:jc w:val="both"/>
        <w:rPr>
          <w:sz w:val="28"/>
          <w:szCs w:val="28"/>
        </w:rPr>
      </w:pPr>
      <w:r w:rsidRPr="006366E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1A28C1" w:rsidRPr="006366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построено таким образом, что один вид деятельности сменяется другим.</w:t>
      </w:r>
      <w:r w:rsidR="001A28C1" w:rsidRPr="006366ED">
        <w:rPr>
          <w:sz w:val="28"/>
          <w:szCs w:val="28"/>
        </w:rPr>
        <w:t xml:space="preserve"> Это позволило сделать работу детей динамичной, насыщенной и менее утомляемой. </w:t>
      </w:r>
      <w:r w:rsidR="000A3EE9" w:rsidRPr="006366ED">
        <w:rPr>
          <w:sz w:val="28"/>
          <w:szCs w:val="28"/>
        </w:rPr>
        <w:t>В конце занятия рисованием флажков разных цветов дети смогли выполнить самооценку своей деятельности. Большинство детей старались работать изо всех сил, используя свои способности. Цель проведённого занятия достигнута.</w:t>
      </w:r>
    </w:p>
    <w:p w:rsidR="00000000" w:rsidRPr="002B4239" w:rsidRDefault="002B4239" w:rsidP="002B4239">
      <w:pPr>
        <w:ind w:left="360"/>
        <w:rPr>
          <w:b/>
          <w:sz w:val="28"/>
          <w:szCs w:val="28"/>
        </w:rPr>
      </w:pPr>
      <w:r w:rsidRPr="002B4239">
        <w:rPr>
          <w:b/>
          <w:sz w:val="28"/>
          <w:szCs w:val="28"/>
        </w:rPr>
        <w:t>Используемая литература</w:t>
      </w:r>
    </w:p>
    <w:p w:rsidR="00000000" w:rsidRPr="002B4239" w:rsidRDefault="002B4239" w:rsidP="002B4239">
      <w:pPr>
        <w:ind w:left="360"/>
        <w:rPr>
          <w:sz w:val="28"/>
          <w:szCs w:val="28"/>
        </w:rPr>
      </w:pPr>
      <w:r w:rsidRPr="002B4239">
        <w:rPr>
          <w:sz w:val="28"/>
          <w:szCs w:val="28"/>
        </w:rPr>
        <w:lastRenderedPageBreak/>
        <w:t>О.А.Холодова. Методическое пособие Юным умницам и умникам «Информатика, логика, математика»</w:t>
      </w:r>
    </w:p>
    <w:p w:rsidR="00000000" w:rsidRPr="002B4239" w:rsidRDefault="002B4239" w:rsidP="002B4239">
      <w:pPr>
        <w:ind w:left="360"/>
        <w:rPr>
          <w:sz w:val="28"/>
          <w:szCs w:val="28"/>
        </w:rPr>
      </w:pPr>
      <w:r w:rsidRPr="002B4239">
        <w:rPr>
          <w:sz w:val="28"/>
          <w:szCs w:val="28"/>
        </w:rPr>
        <w:t>О.А.Холодова. Тетрадь в 2-х частях. Юным умникам и умницам. «Информатика, логика, математика».</w:t>
      </w:r>
    </w:p>
    <w:p w:rsidR="003173BC" w:rsidRPr="006366ED" w:rsidRDefault="003173BC">
      <w:pPr>
        <w:rPr>
          <w:sz w:val="28"/>
          <w:szCs w:val="28"/>
        </w:rPr>
      </w:pPr>
    </w:p>
    <w:sectPr w:rsidR="003173BC" w:rsidRPr="006366ED" w:rsidSect="00317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22AD7"/>
    <w:multiLevelType w:val="multilevel"/>
    <w:tmpl w:val="6668F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B02DC9"/>
    <w:multiLevelType w:val="multilevel"/>
    <w:tmpl w:val="BA9A3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8C2126"/>
    <w:multiLevelType w:val="hybridMultilevel"/>
    <w:tmpl w:val="BFE8DD30"/>
    <w:lvl w:ilvl="0" w:tplc="0952EFB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386A6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0CA41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96E7D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3067A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6A6AB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B8C96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9054C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38A4F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3F866B8"/>
    <w:multiLevelType w:val="multilevel"/>
    <w:tmpl w:val="DF28B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183646"/>
    <w:multiLevelType w:val="multilevel"/>
    <w:tmpl w:val="439AF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60F"/>
    <w:rsid w:val="000245B4"/>
    <w:rsid w:val="000A3EE9"/>
    <w:rsid w:val="0012596B"/>
    <w:rsid w:val="00173A94"/>
    <w:rsid w:val="001A28C1"/>
    <w:rsid w:val="002B4239"/>
    <w:rsid w:val="003173BC"/>
    <w:rsid w:val="00362E4E"/>
    <w:rsid w:val="006366ED"/>
    <w:rsid w:val="009F5665"/>
    <w:rsid w:val="00E3660F"/>
    <w:rsid w:val="00EB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BC"/>
  </w:style>
  <w:style w:type="paragraph" w:styleId="1">
    <w:name w:val="heading 1"/>
    <w:basedOn w:val="a"/>
    <w:link w:val="10"/>
    <w:uiPriority w:val="9"/>
    <w:qFormat/>
    <w:rsid w:val="00362E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E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62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EB2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EB27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6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28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76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095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2012-11-25T13:01:00Z</dcterms:created>
  <dcterms:modified xsi:type="dcterms:W3CDTF">2012-11-26T18:10:00Z</dcterms:modified>
</cp:coreProperties>
</file>